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A33D7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</w:t>
      </w:r>
      <w:r w:rsidR="00BD51E0">
        <w:rPr>
          <w:color w:val="000000"/>
          <w:sz w:val="24"/>
          <w:szCs w:val="26"/>
        </w:rPr>
        <w:t xml:space="preserve">                   </w:t>
      </w:r>
      <w:r>
        <w:rPr>
          <w:color w:val="000000"/>
          <w:sz w:val="24"/>
          <w:szCs w:val="26"/>
        </w:rPr>
        <w:t xml:space="preserve"> </w:t>
      </w:r>
      <w:r w:rsidR="000427E5">
        <w:rPr>
          <w:color w:val="000000"/>
          <w:sz w:val="24"/>
          <w:szCs w:val="26"/>
        </w:rPr>
        <w:t xml:space="preserve">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0427E5" w:rsidRPr="003654ED" w:rsidRDefault="003654ED" w:rsidP="00BD51E0">
      <w:pPr>
        <w:shd w:val="clear" w:color="auto" w:fill="FFFFFF"/>
        <w:tabs>
          <w:tab w:val="left" w:pos="426"/>
          <w:tab w:val="left" w:pos="709"/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 w:rsidR="00BD51E0">
        <w:rPr>
          <w:bCs/>
          <w:iCs/>
          <w:color w:val="000000"/>
          <w:sz w:val="24"/>
          <w:szCs w:val="26"/>
        </w:rPr>
        <w:t xml:space="preserve">    </w:t>
      </w:r>
      <w:r w:rsidR="00C81B4D">
        <w:rPr>
          <w:bCs/>
          <w:iCs/>
          <w:color w:val="000000"/>
          <w:sz w:val="24"/>
          <w:szCs w:val="26"/>
        </w:rPr>
        <w:t xml:space="preserve">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«Территориальная   генерирующая   компания № 1»</w:t>
      </w:r>
    </w:p>
    <w:p w:rsidR="000427E5" w:rsidRDefault="003654ED" w:rsidP="00BD51E0">
      <w:pPr>
        <w:shd w:val="clear" w:color="auto" w:fill="FFFFFF"/>
        <w:tabs>
          <w:tab w:val="left" w:pos="426"/>
        </w:tabs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</w:t>
      </w:r>
      <w:r w:rsidR="00A33D7F">
        <w:rPr>
          <w:sz w:val="24"/>
        </w:rPr>
        <w:t>- директора филиала «Кольский» ПАО «ТГК-1» Назарова С.В.</w:t>
      </w:r>
      <w:r>
        <w:rPr>
          <w:sz w:val="24"/>
        </w:rPr>
        <w:t xml:space="preserve">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>№</w:t>
      </w:r>
      <w:r w:rsidR="00C33B2D">
        <w:rPr>
          <w:sz w:val="24"/>
        </w:rPr>
        <w:t>149</w:t>
      </w:r>
      <w:r w:rsidR="005F557F">
        <w:rPr>
          <w:sz w:val="24"/>
        </w:rPr>
        <w:t xml:space="preserve">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BD51E0">
      <w:pPr>
        <w:shd w:val="clear" w:color="auto" w:fill="FFFFFF"/>
        <w:tabs>
          <w:tab w:val="left" w:pos="426"/>
        </w:tabs>
        <w:jc w:val="both"/>
        <w:rPr>
          <w:sz w:val="24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jc w:val="both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58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BD51E0">
      <w:pPr>
        <w:pStyle w:val="ac"/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113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="0049257C">
        <w:rPr>
          <w:sz w:val="24"/>
          <w:szCs w:val="24"/>
        </w:rPr>
        <w:t xml:space="preserve"> даты зачисления суммы плате</w:t>
      </w:r>
      <w:r w:rsidR="0020522B">
        <w:rPr>
          <w:sz w:val="24"/>
          <w:szCs w:val="24"/>
        </w:rPr>
        <w:t>жа</w:t>
      </w:r>
      <w:bookmarkStart w:id="0" w:name="_GoBack"/>
      <w:bookmarkEnd w:id="0"/>
      <w:r w:rsidR="0049257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BD51E0">
      <w:pPr>
        <w:tabs>
          <w:tab w:val="num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BD51E0">
      <w:pPr>
        <w:tabs>
          <w:tab w:val="num" w:pos="0"/>
          <w:tab w:val="left" w:pos="426"/>
        </w:tabs>
        <w:jc w:val="both"/>
        <w:rPr>
          <w:sz w:val="24"/>
        </w:rPr>
      </w:pPr>
    </w:p>
    <w:p w:rsidR="000427E5" w:rsidRPr="00483A78" w:rsidRDefault="000427E5" w:rsidP="00BD51E0">
      <w:pPr>
        <w:widowControl/>
        <w:numPr>
          <w:ilvl w:val="0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BD51E0">
      <w:pPr>
        <w:widowControl/>
        <w:tabs>
          <w:tab w:val="left" w:pos="284"/>
          <w:tab w:val="left" w:pos="426"/>
        </w:tabs>
        <w:autoSpaceDE/>
        <w:autoSpaceDN/>
        <w:adjustRightInd/>
        <w:rPr>
          <w:sz w:val="24"/>
          <w:szCs w:val="24"/>
        </w:rPr>
      </w:pP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sz w:val="24"/>
        </w:rPr>
      </w:pPr>
    </w:p>
    <w:p w:rsidR="008D08B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 w:rsidR="00322876">
        <w:rPr>
          <w:sz w:val="24"/>
          <w:szCs w:val="24"/>
        </w:rPr>
        <w:t>Мурманской</w:t>
      </w:r>
      <w:r w:rsidR="000427E5" w:rsidRPr="008E15E8">
        <w:rPr>
          <w:sz w:val="24"/>
          <w:szCs w:val="24"/>
        </w:rPr>
        <w:t xml:space="preserve"> области.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color w:val="000000"/>
          <w:sz w:val="24"/>
          <w:szCs w:val="25"/>
        </w:rPr>
      </w:pPr>
    </w:p>
    <w:p w:rsidR="008D08B5" w:rsidRDefault="008D08B5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</w:p>
    <w:p w:rsidR="000427E5" w:rsidRDefault="008D08B5" w:rsidP="00BD51E0">
      <w:pPr>
        <w:shd w:val="clear" w:color="auto" w:fill="FFFFFF"/>
        <w:tabs>
          <w:tab w:val="left" w:pos="-567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BD51E0">
      <w:pPr>
        <w:tabs>
          <w:tab w:val="left" w:pos="0"/>
          <w:tab w:val="left" w:pos="426"/>
        </w:tabs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</w:p>
    <w:p w:rsidR="000427E5" w:rsidRDefault="00AF6D97" w:rsidP="00BD51E0">
      <w:pPr>
        <w:shd w:val="clear" w:color="auto" w:fill="FFFFFF"/>
        <w:tabs>
          <w:tab w:val="left" w:pos="42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34"/>
        </w:tabs>
        <w:jc w:val="both"/>
        <w:rPr>
          <w:sz w:val="24"/>
        </w:rPr>
      </w:pP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322876">
        <w:rPr>
          <w:color w:val="000000"/>
          <w:sz w:val="24"/>
          <w:szCs w:val="24"/>
        </w:rPr>
        <w:t>Мурманской</w:t>
      </w:r>
      <w:r w:rsidR="000427E5">
        <w:rPr>
          <w:color w:val="000000"/>
          <w:sz w:val="24"/>
          <w:szCs w:val="24"/>
        </w:rPr>
        <w:t xml:space="preserve"> области.</w:t>
      </w: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BD51E0">
      <w:pPr>
        <w:shd w:val="clear" w:color="auto" w:fill="FFFFFF"/>
        <w:tabs>
          <w:tab w:val="left" w:pos="0"/>
        </w:tabs>
        <w:jc w:val="both"/>
        <w:rPr>
          <w:sz w:val="24"/>
        </w:rPr>
      </w:pPr>
    </w:p>
    <w:p w:rsidR="000427E5" w:rsidRDefault="000427E5" w:rsidP="00BD51E0">
      <w:pPr>
        <w:shd w:val="clear" w:color="auto" w:fill="FFFFFF"/>
        <w:tabs>
          <w:tab w:val="left" w:pos="1234"/>
        </w:tabs>
        <w:jc w:val="both"/>
        <w:rPr>
          <w:sz w:val="24"/>
        </w:rPr>
      </w:pPr>
    </w:p>
    <w:p w:rsidR="000427E5" w:rsidRPr="00BD51E0" w:rsidRDefault="00AF6D97" w:rsidP="00BD51E0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 xml:space="preserve">третьей </w:t>
      </w:r>
      <w:r w:rsidR="000427E5">
        <w:lastRenderedPageBreak/>
        <w:t>стороне без письменного согласия другой стороны.</w:t>
      </w:r>
    </w:p>
    <w:p w:rsidR="00F246C2" w:rsidRDefault="00F246C2" w:rsidP="00BD51E0">
      <w:pPr>
        <w:pStyle w:val="a5"/>
        <w:tabs>
          <w:tab w:val="clear" w:pos="1406"/>
          <w:tab w:val="left" w:pos="0"/>
        </w:tabs>
      </w:pPr>
    </w:p>
    <w:p w:rsidR="00B52A92" w:rsidRDefault="00B52A92" w:rsidP="00BD51E0">
      <w:pPr>
        <w:pStyle w:val="a5"/>
        <w:tabs>
          <w:tab w:val="left" w:pos="0"/>
        </w:tabs>
        <w:jc w:val="center"/>
      </w:pPr>
      <w:r>
        <w:t>9. КОНФИДЕНЦИАЛЬНОСТЬ</w:t>
      </w:r>
    </w:p>
    <w:p w:rsidR="00B52A92" w:rsidRDefault="00B52A92" w:rsidP="00BD51E0">
      <w:pPr>
        <w:pStyle w:val="a5"/>
        <w:tabs>
          <w:tab w:val="left" w:pos="0"/>
        </w:tabs>
      </w:pP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BD51E0">
      <w:pPr>
        <w:pStyle w:val="a5"/>
        <w:shd w:val="clear" w:color="auto" w:fill="auto"/>
        <w:tabs>
          <w:tab w:val="clear" w:pos="1406"/>
          <w:tab w:val="left" w:pos="0"/>
          <w:tab w:val="left" w:pos="567"/>
        </w:tabs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D51E0">
      <w:pPr>
        <w:pStyle w:val="a5"/>
        <w:tabs>
          <w:tab w:val="clear" w:pos="1406"/>
          <w:tab w:val="left" w:pos="0"/>
          <w:tab w:val="left" w:pos="567"/>
        </w:tabs>
      </w:pPr>
    </w:p>
    <w:p w:rsidR="000427E5" w:rsidRDefault="00BD51E0" w:rsidP="00BD51E0">
      <w:pPr>
        <w:shd w:val="clear" w:color="auto" w:fill="FFFFFF"/>
        <w:tabs>
          <w:tab w:val="left" w:pos="567"/>
        </w:tabs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                                                  </w:t>
      </w:r>
      <w:r w:rsidR="00E93614"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BD51E0">
      <w:pPr>
        <w:shd w:val="clear" w:color="auto" w:fill="FFFFFF"/>
        <w:tabs>
          <w:tab w:val="left" w:pos="567"/>
        </w:tabs>
        <w:rPr>
          <w:sz w:val="24"/>
        </w:rPr>
      </w:pPr>
    </w:p>
    <w:p w:rsidR="000427E5" w:rsidRPr="00036089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BD51E0">
      <w:pPr>
        <w:widowControl/>
        <w:tabs>
          <w:tab w:val="left" w:pos="-567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BD51E0">
      <w:pPr>
        <w:tabs>
          <w:tab w:val="num" w:pos="-567"/>
          <w:tab w:val="left" w:pos="0"/>
          <w:tab w:val="left" w:pos="567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BD51E0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BD51E0">
      <w:pPr>
        <w:tabs>
          <w:tab w:val="left" w:pos="567"/>
        </w:tabs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BD51E0">
      <w:pPr>
        <w:tabs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D51E0">
      <w:pPr>
        <w:shd w:val="clear" w:color="auto" w:fill="FFFFFF"/>
        <w:tabs>
          <w:tab w:val="left" w:pos="-567"/>
          <w:tab w:val="left" w:pos="0"/>
          <w:tab w:val="left" w:pos="142"/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BD51E0">
      <w:pPr>
        <w:shd w:val="clear" w:color="auto" w:fill="FFFFFF"/>
        <w:tabs>
          <w:tab w:val="left" w:pos="0"/>
          <w:tab w:val="left" w:pos="567"/>
        </w:tabs>
        <w:jc w:val="both"/>
        <w:rPr>
          <w:color w:val="000000"/>
          <w:sz w:val="24"/>
          <w:szCs w:val="25"/>
        </w:rPr>
      </w:pPr>
    </w:p>
    <w:p w:rsidR="00AD6891" w:rsidRDefault="00AD6891" w:rsidP="00BD51E0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firstLine="0"/>
        <w:rPr>
          <w:sz w:val="2"/>
        </w:rPr>
      </w:pPr>
    </w:p>
    <w:p w:rsidR="00AD6891" w:rsidRPr="0077092E" w:rsidRDefault="0077092E" w:rsidP="00BD51E0">
      <w:p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BD51E0">
      <w:pPr>
        <w:pStyle w:val="ac"/>
        <w:shd w:val="clear" w:color="auto" w:fill="FFFFFF"/>
        <w:tabs>
          <w:tab w:val="left" w:pos="0"/>
          <w:tab w:val="left" w:pos="6804"/>
        </w:tabs>
        <w:ind w:left="0" w:right="888"/>
        <w:rPr>
          <w:color w:val="000000"/>
          <w:sz w:val="24"/>
          <w:szCs w:val="25"/>
        </w:rPr>
      </w:pPr>
    </w:p>
    <w:p w:rsidR="0077092E" w:rsidRPr="00036089" w:rsidRDefault="0077092E" w:rsidP="00BD51E0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BD51E0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BD51E0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0514F" w:rsidRDefault="00ED4C87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 w:rsidR="004456E3">
        <w:rPr>
          <w:sz w:val="24"/>
          <w:szCs w:val="24"/>
        </w:rPr>
        <w:t xml:space="preserve"> </w:t>
      </w:r>
      <w:r w:rsidR="004456E3" w:rsidRPr="00A76732">
        <w:rPr>
          <w:sz w:val="24"/>
          <w:szCs w:val="24"/>
        </w:rPr>
        <w:t>ПАО «ТГК-1»</w:t>
      </w:r>
      <w:r w:rsidR="004456E3">
        <w:rPr>
          <w:sz w:val="24"/>
          <w:szCs w:val="24"/>
        </w:rPr>
        <w:t xml:space="preserve"> филиал</w:t>
      </w:r>
      <w:r w:rsidR="004456E3" w:rsidRPr="00A76732">
        <w:rPr>
          <w:sz w:val="24"/>
          <w:szCs w:val="24"/>
        </w:rPr>
        <w:t xml:space="preserve"> </w:t>
      </w:r>
      <w:r w:rsidR="00C81B4D">
        <w:rPr>
          <w:sz w:val="24"/>
          <w:szCs w:val="24"/>
        </w:rPr>
        <w:t xml:space="preserve">«Кольский», </w:t>
      </w:r>
      <w:r w:rsidR="004456E3">
        <w:rPr>
          <w:sz w:val="24"/>
          <w:szCs w:val="24"/>
        </w:rPr>
        <w:t>184355, Мурманская область, п. Мурмаши ул. Советская д.2</w:t>
      </w:r>
    </w:p>
    <w:p w:rsidR="00ED4C87" w:rsidRPr="0070514F" w:rsidRDefault="002C328B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r w:rsidR="0049257C">
        <w:rPr>
          <w:sz w:val="24"/>
          <w:szCs w:val="24"/>
        </w:rPr>
        <w:t xml:space="preserve">Апатитская ТЭЦ </w:t>
      </w:r>
      <w:r w:rsidR="00ED4C87" w:rsidRPr="00A76732">
        <w:rPr>
          <w:sz w:val="24"/>
          <w:szCs w:val="24"/>
        </w:rPr>
        <w:t xml:space="preserve">филиала </w:t>
      </w:r>
      <w:r w:rsidR="00ED4C87">
        <w:rPr>
          <w:sz w:val="24"/>
          <w:szCs w:val="24"/>
        </w:rPr>
        <w:t>«</w:t>
      </w:r>
      <w:r w:rsidR="0049257C">
        <w:rPr>
          <w:sz w:val="24"/>
          <w:szCs w:val="24"/>
        </w:rPr>
        <w:t>Кольский</w:t>
      </w:r>
      <w:r w:rsidR="00ED4C87">
        <w:rPr>
          <w:sz w:val="24"/>
          <w:szCs w:val="24"/>
        </w:rPr>
        <w:t>»</w:t>
      </w:r>
      <w:r w:rsidR="00ED4C87" w:rsidRPr="00A76732">
        <w:rPr>
          <w:sz w:val="24"/>
          <w:szCs w:val="24"/>
        </w:rPr>
        <w:t xml:space="preserve">  ПАО «ТГК-1</w:t>
      </w:r>
      <w:r w:rsidR="00ED4C87" w:rsidRPr="0070514F">
        <w:rPr>
          <w:sz w:val="24"/>
          <w:szCs w:val="24"/>
        </w:rPr>
        <w:t>»</w:t>
      </w:r>
      <w:r w:rsidR="0070514F" w:rsidRPr="0070514F">
        <w:rPr>
          <w:sz w:val="24"/>
          <w:szCs w:val="24"/>
        </w:rPr>
        <w:t xml:space="preserve"> Мурманская область </w:t>
      </w:r>
      <w:r w:rsidR="00BD51E0">
        <w:rPr>
          <w:sz w:val="24"/>
          <w:szCs w:val="24"/>
        </w:rPr>
        <w:t xml:space="preserve">   г. Ап</w:t>
      </w:r>
      <w:r w:rsidR="0070514F" w:rsidRPr="0070514F">
        <w:rPr>
          <w:sz w:val="24"/>
          <w:szCs w:val="24"/>
        </w:rPr>
        <w:t>атиты   ул. Октябрьская (гараж АТЭЦ)</w:t>
      </w:r>
    </w:p>
    <w:p w:rsidR="00ED4C87" w:rsidRPr="00510C4A" w:rsidRDefault="004456E3" w:rsidP="00BD51E0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AD6891" w:rsidRPr="00036089" w:rsidRDefault="0077092E" w:rsidP="00BD51E0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BD51E0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AD6891" w:rsidRPr="00036089" w:rsidRDefault="0077092E" w:rsidP="00BD51E0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B6268C" w:rsidRP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C33B2D" w:rsidRDefault="00C33B2D" w:rsidP="00AF7B5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AF7B50" w:rsidRDefault="00C33B2D" w:rsidP="00AF7B5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AF7B50">
      <w:pPr>
        <w:rPr>
          <w:sz w:val="24"/>
          <w:szCs w:val="24"/>
        </w:rPr>
      </w:pPr>
    </w:p>
    <w:p w:rsidR="0077092E" w:rsidRDefault="00C33B2D" w:rsidP="00AF7B5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 w:rsidR="00BD51E0">
        <w:rPr>
          <w:sz w:val="24"/>
        </w:rPr>
        <w:t xml:space="preserve">                              _____________________________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BD51E0">
      <w:pPr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C767F4" w:rsidRDefault="00C767F4" w:rsidP="00C767F4">
            <w:pPr>
              <w:tabs>
                <w:tab w:val="left" w:pos="2582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C767F4">
              <w:rPr>
                <w:sz w:val="24"/>
                <w:szCs w:val="24"/>
              </w:rPr>
              <w:t>АТЗ-6-433362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цистерна</w:t>
            </w:r>
          </w:p>
        </w:tc>
      </w:tr>
      <w:tr w:rsidR="00E438B5" w:rsidRPr="00AE479E" w:rsidTr="00AF733C">
        <w:tc>
          <w:tcPr>
            <w:tcW w:w="3969" w:type="dxa"/>
          </w:tcPr>
          <w:p w:rsidR="00E438B5" w:rsidRDefault="00E438B5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Индиф.номер</w:t>
            </w:r>
          </w:p>
        </w:tc>
        <w:tc>
          <w:tcPr>
            <w:tcW w:w="5637" w:type="dxa"/>
          </w:tcPr>
          <w:p w:rsidR="00E438B5" w:rsidRPr="00C767F4" w:rsidRDefault="00C767F4" w:rsidP="00C767F4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      </w:t>
            </w:r>
            <w:r>
              <w:rPr>
                <w:szCs w:val="24"/>
                <w:lang w:val="en-US"/>
              </w:rPr>
              <w:t xml:space="preserve">                  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XTZ43336283418962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2A26A8" w:rsidP="00C767F4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BA1661" w:rsidRDefault="00C767F4" w:rsidP="00C767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193402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3418962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9603148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C767F4" w:rsidP="00C76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E31AA3" w:rsidRDefault="003654ED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  <w:r w:rsidR="00E31AA3" w:rsidRPr="00E31AA3">
        <w:rPr>
          <w:sz w:val="24"/>
          <w:szCs w:val="24"/>
        </w:rPr>
        <w:t xml:space="preserve"> </w:t>
      </w:r>
    </w:p>
    <w:p w:rsidR="00E31AA3" w:rsidRDefault="00E31AA3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 ,184355, Мурманская область, п. Мурмаши ул. Советская д.2</w:t>
      </w:r>
    </w:p>
    <w:p w:rsidR="00E31AA3" w:rsidRPr="00864BAD" w:rsidRDefault="00121696" w:rsidP="00E31AA3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Склад Грузоотправителя: Апатитская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="00E9469C"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</w:t>
      </w:r>
      <w:r w:rsidR="00BD51E0">
        <w:rPr>
          <w:sz w:val="24"/>
          <w:szCs w:val="24"/>
        </w:rPr>
        <w:t>г. Ап</w:t>
      </w:r>
      <w:r w:rsidRPr="0070514F">
        <w:rPr>
          <w:sz w:val="24"/>
          <w:szCs w:val="24"/>
        </w:rPr>
        <w:t>атиты   ул. Октябрьская (гараж АТЭЦ</w:t>
      </w:r>
      <w:r>
        <w:rPr>
          <w:sz w:val="24"/>
          <w:szCs w:val="24"/>
        </w:rPr>
        <w:t>)</w:t>
      </w:r>
    </w:p>
    <w:p w:rsidR="003654ED" w:rsidRPr="00036089" w:rsidRDefault="00E31AA3" w:rsidP="00E31AA3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</w:t>
      </w:r>
      <w:r w:rsidRPr="00BB5F53">
        <w:rPr>
          <w:sz w:val="24"/>
          <w:szCs w:val="24"/>
        </w:rPr>
        <w:t>Покупатель:</w:t>
      </w:r>
    </w:p>
    <w:p w:rsidR="003654ED" w:rsidRPr="00930A8A" w:rsidRDefault="00BD51E0" w:rsidP="003654E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Default="00BD51E0" w:rsidP="00BD51E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              _______________________</w:t>
      </w:r>
    </w:p>
    <w:p w:rsidR="00486CE9" w:rsidRDefault="00486CE9" w:rsidP="00BB5F53">
      <w:pPr>
        <w:rPr>
          <w:sz w:val="24"/>
          <w:szCs w:val="24"/>
        </w:rPr>
      </w:pPr>
    </w:p>
    <w:p w:rsidR="00E9469C" w:rsidRDefault="00E9469C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   </w:t>
      </w:r>
      <w:r w:rsidRPr="00BB5F53">
        <w:rPr>
          <w:sz w:val="24"/>
          <w:szCs w:val="24"/>
        </w:rPr>
        <w:t>Покупатель:</w:t>
      </w:r>
    </w:p>
    <w:p w:rsidR="002A26A8" w:rsidRPr="00930A8A" w:rsidRDefault="00BD51E0" w:rsidP="002A26A8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Pr="00930A8A" w:rsidRDefault="00BD51E0" w:rsidP="00BD51E0">
      <w:pPr>
        <w:rPr>
          <w:sz w:val="24"/>
          <w:szCs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tabs>
          <w:tab w:val="left" w:pos="6886"/>
        </w:tabs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>
        <w:rPr>
          <w:sz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D51E0">
      <w:footerReference w:type="default" r:id="rId10"/>
      <w:pgSz w:w="11906" w:h="16838"/>
      <w:pgMar w:top="567" w:right="424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33D" w:rsidRDefault="0073733D" w:rsidP="000427E5">
      <w:r>
        <w:separator/>
      </w:r>
    </w:p>
  </w:endnote>
  <w:endnote w:type="continuationSeparator" w:id="0">
    <w:p w:rsidR="0073733D" w:rsidRDefault="0073733D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33D" w:rsidRDefault="0073733D" w:rsidP="000427E5">
      <w:r>
        <w:separator/>
      </w:r>
    </w:p>
  </w:footnote>
  <w:footnote w:type="continuationSeparator" w:id="0">
    <w:p w:rsidR="0073733D" w:rsidRDefault="0073733D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21696"/>
    <w:rsid w:val="001405E0"/>
    <w:rsid w:val="001746A1"/>
    <w:rsid w:val="0017662E"/>
    <w:rsid w:val="00197A95"/>
    <w:rsid w:val="00204354"/>
    <w:rsid w:val="0020522B"/>
    <w:rsid w:val="00211E4F"/>
    <w:rsid w:val="00217084"/>
    <w:rsid w:val="00220964"/>
    <w:rsid w:val="00225942"/>
    <w:rsid w:val="00226A3C"/>
    <w:rsid w:val="00230C08"/>
    <w:rsid w:val="002624DA"/>
    <w:rsid w:val="00275E3B"/>
    <w:rsid w:val="002A26A8"/>
    <w:rsid w:val="002A3C89"/>
    <w:rsid w:val="002A408D"/>
    <w:rsid w:val="002B012C"/>
    <w:rsid w:val="002C328B"/>
    <w:rsid w:val="002E04D9"/>
    <w:rsid w:val="002E51D5"/>
    <w:rsid w:val="00322876"/>
    <w:rsid w:val="00326FDE"/>
    <w:rsid w:val="0033082C"/>
    <w:rsid w:val="003654ED"/>
    <w:rsid w:val="00381DD6"/>
    <w:rsid w:val="003C282E"/>
    <w:rsid w:val="003D6E1C"/>
    <w:rsid w:val="0043629E"/>
    <w:rsid w:val="004456E3"/>
    <w:rsid w:val="00446BCA"/>
    <w:rsid w:val="004475C9"/>
    <w:rsid w:val="00471288"/>
    <w:rsid w:val="00476E35"/>
    <w:rsid w:val="00483602"/>
    <w:rsid w:val="00486CE9"/>
    <w:rsid w:val="0049257C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C74D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0514F"/>
    <w:rsid w:val="007226B6"/>
    <w:rsid w:val="0073733D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478B4"/>
    <w:rsid w:val="00992BDE"/>
    <w:rsid w:val="009A4F01"/>
    <w:rsid w:val="00A10EA3"/>
    <w:rsid w:val="00A26C14"/>
    <w:rsid w:val="00A33D7F"/>
    <w:rsid w:val="00A41EC7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10B9F"/>
    <w:rsid w:val="00B218B5"/>
    <w:rsid w:val="00B52A92"/>
    <w:rsid w:val="00B6268C"/>
    <w:rsid w:val="00B80BC4"/>
    <w:rsid w:val="00B94183"/>
    <w:rsid w:val="00BA0C79"/>
    <w:rsid w:val="00BA1661"/>
    <w:rsid w:val="00BB5F53"/>
    <w:rsid w:val="00BD2E14"/>
    <w:rsid w:val="00BD51E0"/>
    <w:rsid w:val="00BF315C"/>
    <w:rsid w:val="00C214A9"/>
    <w:rsid w:val="00C3268D"/>
    <w:rsid w:val="00C33B2D"/>
    <w:rsid w:val="00C767F4"/>
    <w:rsid w:val="00C809A1"/>
    <w:rsid w:val="00C81B4D"/>
    <w:rsid w:val="00CB75AB"/>
    <w:rsid w:val="00CC0FDF"/>
    <w:rsid w:val="00CD55E7"/>
    <w:rsid w:val="00D049FB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1AA3"/>
    <w:rsid w:val="00E36ED3"/>
    <w:rsid w:val="00E438B5"/>
    <w:rsid w:val="00E54C45"/>
    <w:rsid w:val="00E73E01"/>
    <w:rsid w:val="00E86FB0"/>
    <w:rsid w:val="00E93614"/>
    <w:rsid w:val="00E9469C"/>
    <w:rsid w:val="00EA04FE"/>
    <w:rsid w:val="00EB6E3C"/>
    <w:rsid w:val="00EB6ED3"/>
    <w:rsid w:val="00EC52B7"/>
    <w:rsid w:val="00ED4C87"/>
    <w:rsid w:val="00EE0B04"/>
    <w:rsid w:val="00EF66AA"/>
    <w:rsid w:val="00F032E4"/>
    <w:rsid w:val="00F1031D"/>
    <w:rsid w:val="00F246C2"/>
    <w:rsid w:val="00F30E65"/>
    <w:rsid w:val="00F50B67"/>
    <w:rsid w:val="00F57D84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2D4A21"/>
  <w15:docId w15:val="{3DF9D357-D96C-4CD6-861C-DB00E774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512BD-E48B-442D-A1AF-371ADC8E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2578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136</cp:revision>
  <cp:lastPrinted>2016-08-11T10:36:00Z</cp:lastPrinted>
  <dcterms:created xsi:type="dcterms:W3CDTF">2013-07-02T09:13:00Z</dcterms:created>
  <dcterms:modified xsi:type="dcterms:W3CDTF">2017-05-29T05:58:00Z</dcterms:modified>
</cp:coreProperties>
</file>